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6946"/>
      </w:tblGrid>
      <w:tr w:rsidR="005C04C3" w:rsidRPr="004E6843" w:rsidTr="005C04C3">
        <w:tc>
          <w:tcPr>
            <w:tcW w:w="2518" w:type="dxa"/>
            <w:vAlign w:val="center"/>
          </w:tcPr>
          <w:p w:rsidR="005C04C3" w:rsidRPr="00374C07" w:rsidRDefault="005C04C3" w:rsidP="00696BF6">
            <w:pPr>
              <w:rPr>
                <w:rFonts w:ascii="Arial" w:hAnsi="Arial" w:cs="Arial"/>
                <w:b/>
                <w:sz w:val="20"/>
                <w:szCs w:val="20"/>
              </w:rPr>
            </w:pPr>
            <w:r w:rsidRPr="00374C07">
              <w:rPr>
                <w:rFonts w:ascii="Arial" w:hAnsi="Arial" w:cs="Arial"/>
                <w:b/>
                <w:sz w:val="20"/>
                <w:szCs w:val="20"/>
              </w:rPr>
              <w:t>PARTIDO POLITICO</w:t>
            </w:r>
          </w:p>
        </w:tc>
        <w:tc>
          <w:tcPr>
            <w:tcW w:w="6946" w:type="dxa"/>
            <w:vAlign w:val="center"/>
          </w:tcPr>
          <w:p w:rsidR="005C04C3" w:rsidRPr="00374C07" w:rsidRDefault="005C04C3" w:rsidP="00696BF6">
            <w:pPr>
              <w:rPr>
                <w:rFonts w:ascii="Arial" w:hAnsi="Arial" w:cs="Arial"/>
                <w:b/>
                <w:sz w:val="20"/>
                <w:szCs w:val="20"/>
              </w:rPr>
            </w:pPr>
            <w:r w:rsidRPr="00374C07">
              <w:rPr>
                <w:rFonts w:ascii="Arial" w:hAnsi="Arial" w:cs="Arial"/>
                <w:b/>
                <w:sz w:val="20"/>
                <w:szCs w:val="20"/>
              </w:rPr>
              <w:t>METODO DE SELECCIÓN PROCESO ELECTORAL  2012</w:t>
            </w:r>
          </w:p>
        </w:tc>
      </w:tr>
      <w:tr w:rsidR="005C04C3" w:rsidRPr="004E6843" w:rsidTr="005C04C3">
        <w:tc>
          <w:tcPr>
            <w:tcW w:w="2518" w:type="dxa"/>
            <w:vAlign w:val="center"/>
          </w:tcPr>
          <w:p w:rsidR="005C04C3" w:rsidRPr="00B82F86" w:rsidRDefault="005C04C3" w:rsidP="00040B8A">
            <w:pPr>
              <w:rPr>
                <w:rFonts w:ascii="Arial" w:hAnsi="Arial" w:cs="Arial"/>
                <w:sz w:val="18"/>
                <w:szCs w:val="18"/>
              </w:rPr>
            </w:pPr>
            <w:r w:rsidRPr="00B82F86">
              <w:rPr>
                <w:rFonts w:ascii="Arial" w:hAnsi="Arial" w:cs="Arial"/>
                <w:sz w:val="18"/>
                <w:szCs w:val="18"/>
              </w:rPr>
              <w:t>PRI</w:t>
            </w:r>
          </w:p>
        </w:tc>
        <w:tc>
          <w:tcPr>
            <w:tcW w:w="6946" w:type="dxa"/>
            <w:vAlign w:val="center"/>
          </w:tcPr>
          <w:p w:rsidR="005C04C3" w:rsidRPr="00B82F86" w:rsidRDefault="005C04C3" w:rsidP="001F4BB2">
            <w:pPr>
              <w:jc w:val="both"/>
              <w:rPr>
                <w:rFonts w:ascii="Arial" w:hAnsi="Arial" w:cs="Arial"/>
                <w:sz w:val="18"/>
                <w:szCs w:val="18"/>
              </w:rPr>
            </w:pPr>
            <w:r w:rsidRPr="00B82F86">
              <w:rPr>
                <w:rFonts w:ascii="Arial" w:hAnsi="Arial" w:cs="Arial"/>
                <w:sz w:val="18"/>
                <w:szCs w:val="18"/>
              </w:rPr>
              <w:t>COVENCION DE DELEGADOS</w:t>
            </w:r>
          </w:p>
        </w:tc>
      </w:tr>
      <w:tr w:rsidR="005C04C3" w:rsidRPr="004E6843" w:rsidTr="005C04C3">
        <w:tc>
          <w:tcPr>
            <w:tcW w:w="2518" w:type="dxa"/>
            <w:vAlign w:val="center"/>
          </w:tcPr>
          <w:p w:rsidR="005C04C3" w:rsidRPr="00B82F86" w:rsidRDefault="005C04C3" w:rsidP="00040B8A">
            <w:pPr>
              <w:rPr>
                <w:rFonts w:ascii="Arial" w:hAnsi="Arial" w:cs="Arial"/>
                <w:sz w:val="18"/>
                <w:szCs w:val="18"/>
              </w:rPr>
            </w:pPr>
            <w:r w:rsidRPr="00B82F86">
              <w:rPr>
                <w:rFonts w:ascii="Arial" w:hAnsi="Arial" w:cs="Arial"/>
                <w:sz w:val="18"/>
                <w:szCs w:val="18"/>
              </w:rPr>
              <w:t>MOVIMIENTO CIUDADANO</w:t>
            </w:r>
          </w:p>
        </w:tc>
        <w:tc>
          <w:tcPr>
            <w:tcW w:w="6946" w:type="dxa"/>
            <w:vAlign w:val="center"/>
          </w:tcPr>
          <w:p w:rsidR="005C04C3" w:rsidRPr="00B82F86" w:rsidRDefault="005C04C3" w:rsidP="001F4BB2">
            <w:pPr>
              <w:jc w:val="both"/>
              <w:rPr>
                <w:rFonts w:ascii="Arial" w:hAnsi="Arial" w:cs="Arial"/>
                <w:sz w:val="18"/>
                <w:szCs w:val="18"/>
              </w:rPr>
            </w:pPr>
            <w:r w:rsidRPr="00B82F86">
              <w:rPr>
                <w:rFonts w:ascii="Arial" w:hAnsi="Arial" w:cs="Arial"/>
                <w:sz w:val="18"/>
                <w:szCs w:val="18"/>
              </w:rPr>
              <w:t>ASAMBLEA ELECTORAL ESTATAL</w:t>
            </w:r>
          </w:p>
        </w:tc>
      </w:tr>
      <w:tr w:rsidR="005C04C3" w:rsidRPr="004E6843" w:rsidTr="005C04C3">
        <w:tc>
          <w:tcPr>
            <w:tcW w:w="2518" w:type="dxa"/>
            <w:vAlign w:val="center"/>
          </w:tcPr>
          <w:p w:rsidR="005C04C3" w:rsidRPr="00B82F86" w:rsidRDefault="005C04C3" w:rsidP="00040B8A">
            <w:pPr>
              <w:rPr>
                <w:rFonts w:ascii="Arial" w:hAnsi="Arial" w:cs="Arial"/>
                <w:sz w:val="18"/>
                <w:szCs w:val="18"/>
              </w:rPr>
            </w:pPr>
            <w:r w:rsidRPr="00B82F86">
              <w:rPr>
                <w:rFonts w:ascii="Arial" w:hAnsi="Arial" w:cs="Arial"/>
                <w:sz w:val="18"/>
                <w:szCs w:val="18"/>
              </w:rPr>
              <w:t>NUEVA ALIANZA</w:t>
            </w:r>
          </w:p>
        </w:tc>
        <w:tc>
          <w:tcPr>
            <w:tcW w:w="6946" w:type="dxa"/>
            <w:vAlign w:val="center"/>
          </w:tcPr>
          <w:p w:rsidR="005C04C3" w:rsidRPr="00B82F86" w:rsidRDefault="005C04C3" w:rsidP="001F4BB2">
            <w:pPr>
              <w:jc w:val="both"/>
              <w:rPr>
                <w:rFonts w:ascii="Arial" w:hAnsi="Arial" w:cs="Arial"/>
                <w:sz w:val="18"/>
                <w:szCs w:val="18"/>
              </w:rPr>
            </w:pPr>
            <w:r w:rsidRPr="00B82F86">
              <w:rPr>
                <w:rFonts w:ascii="Arial" w:hAnsi="Arial" w:cs="Arial"/>
                <w:sz w:val="18"/>
                <w:szCs w:val="18"/>
              </w:rPr>
              <w:t>ELECCION POR ASAMBLEA</w:t>
            </w:r>
          </w:p>
        </w:tc>
      </w:tr>
      <w:tr w:rsidR="005C04C3" w:rsidRPr="004E6843" w:rsidTr="005C04C3">
        <w:tc>
          <w:tcPr>
            <w:tcW w:w="2518" w:type="dxa"/>
            <w:vAlign w:val="center"/>
          </w:tcPr>
          <w:p w:rsidR="005C04C3" w:rsidRPr="00B82F86" w:rsidRDefault="005C04C3" w:rsidP="00040B8A">
            <w:pPr>
              <w:rPr>
                <w:rFonts w:ascii="Arial" w:hAnsi="Arial" w:cs="Arial"/>
                <w:sz w:val="18"/>
                <w:szCs w:val="18"/>
              </w:rPr>
            </w:pPr>
            <w:r w:rsidRPr="00B82F86">
              <w:rPr>
                <w:rFonts w:ascii="Arial" w:hAnsi="Arial" w:cs="Arial"/>
                <w:sz w:val="18"/>
                <w:szCs w:val="18"/>
              </w:rPr>
              <w:t>PRD</w:t>
            </w:r>
          </w:p>
        </w:tc>
        <w:tc>
          <w:tcPr>
            <w:tcW w:w="6946" w:type="dxa"/>
            <w:vAlign w:val="center"/>
          </w:tcPr>
          <w:p w:rsidR="005C04C3" w:rsidRPr="00B82F86" w:rsidRDefault="005C04C3" w:rsidP="001F4BB2">
            <w:pPr>
              <w:jc w:val="both"/>
              <w:rPr>
                <w:rFonts w:ascii="Arial" w:hAnsi="Arial" w:cs="Arial"/>
                <w:sz w:val="18"/>
                <w:szCs w:val="18"/>
              </w:rPr>
            </w:pPr>
            <w:r>
              <w:rPr>
                <w:rFonts w:ascii="Arial" w:hAnsi="Arial" w:cs="Arial"/>
                <w:sz w:val="18"/>
                <w:szCs w:val="18"/>
              </w:rPr>
              <w:t>CONSEJO ESTATAL ELECTIVO</w:t>
            </w:r>
          </w:p>
        </w:tc>
      </w:tr>
      <w:tr w:rsidR="005C04C3" w:rsidRPr="004E6843" w:rsidTr="005C04C3">
        <w:tc>
          <w:tcPr>
            <w:tcW w:w="2518" w:type="dxa"/>
            <w:vAlign w:val="center"/>
          </w:tcPr>
          <w:p w:rsidR="005C04C3" w:rsidRPr="00B82F86" w:rsidRDefault="005C04C3" w:rsidP="00040B8A">
            <w:pPr>
              <w:rPr>
                <w:rFonts w:ascii="Arial" w:hAnsi="Arial" w:cs="Arial"/>
                <w:sz w:val="18"/>
                <w:szCs w:val="18"/>
              </w:rPr>
            </w:pPr>
            <w:r w:rsidRPr="00B82F86">
              <w:rPr>
                <w:rFonts w:ascii="Arial" w:hAnsi="Arial" w:cs="Arial"/>
                <w:sz w:val="18"/>
                <w:szCs w:val="18"/>
              </w:rPr>
              <w:t>PAN</w:t>
            </w:r>
          </w:p>
        </w:tc>
        <w:tc>
          <w:tcPr>
            <w:tcW w:w="6946" w:type="dxa"/>
            <w:vAlign w:val="center"/>
          </w:tcPr>
          <w:p w:rsidR="005C04C3" w:rsidRPr="00B82F86" w:rsidRDefault="005C04C3" w:rsidP="001F4BB2">
            <w:pPr>
              <w:jc w:val="both"/>
              <w:rPr>
                <w:rFonts w:ascii="Arial" w:hAnsi="Arial" w:cs="Arial"/>
                <w:sz w:val="18"/>
                <w:szCs w:val="18"/>
              </w:rPr>
            </w:pPr>
            <w:r w:rsidRPr="00B82F86">
              <w:rPr>
                <w:rFonts w:ascii="Arial" w:hAnsi="Arial" w:cs="Arial"/>
                <w:b/>
                <w:sz w:val="18"/>
                <w:szCs w:val="18"/>
              </w:rPr>
              <w:t>METODOS ORDINARIO</w:t>
            </w:r>
            <w:r>
              <w:rPr>
                <w:rFonts w:ascii="Arial" w:hAnsi="Arial" w:cs="Arial"/>
                <w:sz w:val="18"/>
                <w:szCs w:val="18"/>
              </w:rPr>
              <w:t xml:space="preserve"> (</w:t>
            </w:r>
            <w:r w:rsidRPr="00B82F86">
              <w:rPr>
                <w:rFonts w:ascii="Arial" w:hAnsi="Arial" w:cs="Arial"/>
                <w:sz w:val="18"/>
                <w:szCs w:val="18"/>
              </w:rPr>
              <w:t xml:space="preserve">CENTROS DE VOTACION) </w:t>
            </w:r>
            <w:r w:rsidRPr="00B82F86">
              <w:rPr>
                <w:rFonts w:ascii="Arial" w:hAnsi="Arial" w:cs="Arial"/>
                <w:b/>
                <w:sz w:val="18"/>
                <w:szCs w:val="18"/>
              </w:rPr>
              <w:t>EXTRAORDINARIO</w:t>
            </w:r>
            <w:r w:rsidRPr="00B82F86">
              <w:rPr>
                <w:rFonts w:ascii="Arial" w:hAnsi="Arial" w:cs="Arial"/>
                <w:sz w:val="18"/>
                <w:szCs w:val="18"/>
              </w:rPr>
              <w:t xml:space="preserve"> (ELECCION ABIERTA O DESIGNACION DIRECTA).</w:t>
            </w:r>
            <w:r>
              <w:rPr>
                <w:rFonts w:ascii="Arial" w:hAnsi="Arial" w:cs="Arial"/>
                <w:sz w:val="18"/>
                <w:szCs w:val="18"/>
              </w:rPr>
              <w:t>SEGUN SEA EL CASO Y SITUACION POLITICA ELECTORAL, QUE GUARDE CADA DISTRITO O MUNICIPIO DEL ESTADO DE CAMPECHE, METODOS DEBIDAMENTE FUNDADOS Y MOTIVADOS POR NUESTROS  ESTATUTOS GENERALES Y REGLAMENTO DE SELECCIÓN DE CANDIDATOS A CARGO DE LECCION POPULAR.</w:t>
            </w:r>
          </w:p>
        </w:tc>
      </w:tr>
      <w:tr w:rsidR="005C04C3" w:rsidRPr="004E6843" w:rsidTr="005C04C3">
        <w:tc>
          <w:tcPr>
            <w:tcW w:w="2518" w:type="dxa"/>
            <w:vAlign w:val="center"/>
          </w:tcPr>
          <w:p w:rsidR="005C04C3" w:rsidRPr="00B82F86" w:rsidRDefault="005C04C3" w:rsidP="00040B8A">
            <w:pPr>
              <w:rPr>
                <w:rFonts w:ascii="Arial" w:hAnsi="Arial" w:cs="Arial"/>
                <w:sz w:val="18"/>
                <w:szCs w:val="18"/>
              </w:rPr>
            </w:pPr>
            <w:r w:rsidRPr="00B82F86">
              <w:rPr>
                <w:rFonts w:ascii="Arial" w:hAnsi="Arial" w:cs="Arial"/>
                <w:sz w:val="18"/>
                <w:szCs w:val="18"/>
              </w:rPr>
              <w:t>PT</w:t>
            </w:r>
          </w:p>
        </w:tc>
        <w:tc>
          <w:tcPr>
            <w:tcW w:w="6946" w:type="dxa"/>
            <w:vAlign w:val="center"/>
          </w:tcPr>
          <w:p w:rsidR="005C04C3" w:rsidRDefault="005C04C3" w:rsidP="001F4BB2">
            <w:pPr>
              <w:jc w:val="both"/>
              <w:rPr>
                <w:rFonts w:ascii="Arial" w:hAnsi="Arial" w:cs="Arial"/>
                <w:sz w:val="18"/>
                <w:szCs w:val="18"/>
              </w:rPr>
            </w:pPr>
            <w:r>
              <w:rPr>
                <w:rFonts w:ascii="Arial" w:hAnsi="Arial" w:cs="Arial"/>
                <w:sz w:val="18"/>
                <w:szCs w:val="18"/>
              </w:rPr>
              <w:t>METODO:</w:t>
            </w:r>
          </w:p>
          <w:p w:rsidR="005C04C3" w:rsidRDefault="005C04C3" w:rsidP="001F4BB2">
            <w:pPr>
              <w:jc w:val="both"/>
              <w:rPr>
                <w:rFonts w:ascii="Arial" w:hAnsi="Arial" w:cs="Arial"/>
                <w:sz w:val="18"/>
                <w:szCs w:val="18"/>
              </w:rPr>
            </w:pPr>
            <w:r>
              <w:rPr>
                <w:rFonts w:ascii="Arial" w:hAnsi="Arial" w:cs="Arial"/>
                <w:sz w:val="18"/>
                <w:szCs w:val="18"/>
              </w:rPr>
              <w:t>1.-EXPEDICION DE LA CONVOCATORIA</w:t>
            </w:r>
          </w:p>
          <w:p w:rsidR="005C04C3" w:rsidRDefault="005C04C3" w:rsidP="001F4BB2">
            <w:pPr>
              <w:jc w:val="both"/>
              <w:rPr>
                <w:rFonts w:ascii="Arial" w:hAnsi="Arial" w:cs="Arial"/>
                <w:sz w:val="18"/>
                <w:szCs w:val="18"/>
              </w:rPr>
            </w:pPr>
            <w:r>
              <w:rPr>
                <w:rFonts w:ascii="Arial" w:hAnsi="Arial" w:cs="Arial"/>
                <w:sz w:val="18"/>
                <w:szCs w:val="18"/>
              </w:rPr>
              <w:t>2.-REGISTRO DE ASPIRANTES</w:t>
            </w:r>
          </w:p>
          <w:p w:rsidR="005C04C3" w:rsidRDefault="005C04C3" w:rsidP="001F4BB2">
            <w:pPr>
              <w:jc w:val="both"/>
              <w:rPr>
                <w:rFonts w:ascii="Arial" w:hAnsi="Arial" w:cs="Arial"/>
                <w:sz w:val="18"/>
                <w:szCs w:val="18"/>
              </w:rPr>
            </w:pPr>
            <w:r>
              <w:rPr>
                <w:rFonts w:ascii="Arial" w:hAnsi="Arial" w:cs="Arial"/>
                <w:sz w:val="18"/>
                <w:szCs w:val="18"/>
              </w:rPr>
              <w:t>3.-ESTAPA DE PRECAMPAÑA</w:t>
            </w:r>
          </w:p>
          <w:p w:rsidR="005C04C3" w:rsidRPr="00B82F86" w:rsidRDefault="005C04C3" w:rsidP="001F4BB2">
            <w:pPr>
              <w:jc w:val="both"/>
              <w:rPr>
                <w:rFonts w:ascii="Arial" w:hAnsi="Arial" w:cs="Arial"/>
                <w:sz w:val="18"/>
                <w:szCs w:val="18"/>
              </w:rPr>
            </w:pPr>
            <w:r>
              <w:rPr>
                <w:rFonts w:ascii="Arial" w:hAnsi="Arial" w:cs="Arial"/>
                <w:sz w:val="18"/>
                <w:szCs w:val="18"/>
              </w:rPr>
              <w:t>4.-DECLARATORIA DE RESULTADOS</w:t>
            </w:r>
          </w:p>
        </w:tc>
      </w:tr>
      <w:tr w:rsidR="005C04C3" w:rsidRPr="004E6843" w:rsidTr="005C04C3">
        <w:tc>
          <w:tcPr>
            <w:tcW w:w="2518" w:type="dxa"/>
            <w:vAlign w:val="center"/>
          </w:tcPr>
          <w:p w:rsidR="005C04C3" w:rsidRPr="00B82F86" w:rsidRDefault="005C04C3" w:rsidP="00040B8A">
            <w:pPr>
              <w:rPr>
                <w:rFonts w:ascii="Arial" w:hAnsi="Arial" w:cs="Arial"/>
                <w:sz w:val="18"/>
                <w:szCs w:val="18"/>
              </w:rPr>
            </w:pPr>
            <w:r w:rsidRPr="00B82F86">
              <w:rPr>
                <w:rFonts w:ascii="Arial" w:hAnsi="Arial" w:cs="Arial"/>
                <w:sz w:val="18"/>
                <w:szCs w:val="18"/>
              </w:rPr>
              <w:t>PVEM</w:t>
            </w:r>
          </w:p>
        </w:tc>
        <w:tc>
          <w:tcPr>
            <w:tcW w:w="6946" w:type="dxa"/>
            <w:vAlign w:val="center"/>
          </w:tcPr>
          <w:p w:rsidR="005C04C3" w:rsidRDefault="005C04C3" w:rsidP="001F4BB2">
            <w:pPr>
              <w:jc w:val="both"/>
              <w:rPr>
                <w:rFonts w:ascii="Arial" w:hAnsi="Arial" w:cs="Arial"/>
                <w:sz w:val="18"/>
                <w:szCs w:val="18"/>
              </w:rPr>
            </w:pPr>
            <w:r>
              <w:rPr>
                <w:rFonts w:ascii="Arial" w:hAnsi="Arial" w:cs="Arial"/>
                <w:sz w:val="18"/>
                <w:szCs w:val="18"/>
              </w:rPr>
              <w:t>METODO:</w:t>
            </w:r>
          </w:p>
          <w:p w:rsidR="005C04C3" w:rsidRDefault="005C04C3" w:rsidP="001F4BB2">
            <w:pPr>
              <w:jc w:val="both"/>
              <w:rPr>
                <w:rFonts w:ascii="Arial" w:hAnsi="Arial" w:cs="Arial"/>
                <w:sz w:val="18"/>
                <w:szCs w:val="18"/>
              </w:rPr>
            </w:pPr>
            <w:r>
              <w:rPr>
                <w:rFonts w:ascii="Arial" w:hAnsi="Arial" w:cs="Arial"/>
                <w:sz w:val="18"/>
                <w:szCs w:val="18"/>
              </w:rPr>
              <w:t>1.- EMISION DE LA CONVOCATORIA</w:t>
            </w:r>
          </w:p>
          <w:p w:rsidR="005C04C3" w:rsidRDefault="005C04C3" w:rsidP="001F4BB2">
            <w:pPr>
              <w:jc w:val="both"/>
              <w:rPr>
                <w:rFonts w:ascii="Arial" w:hAnsi="Arial" w:cs="Arial"/>
                <w:sz w:val="18"/>
                <w:szCs w:val="18"/>
              </w:rPr>
            </w:pPr>
            <w:r>
              <w:rPr>
                <w:rFonts w:ascii="Arial" w:hAnsi="Arial" w:cs="Arial"/>
                <w:sz w:val="18"/>
                <w:szCs w:val="18"/>
              </w:rPr>
              <w:t>2.-REGISTRO DE ASPIRANTES</w:t>
            </w:r>
          </w:p>
          <w:p w:rsidR="005C04C3" w:rsidRDefault="005C04C3" w:rsidP="001F4BB2">
            <w:pPr>
              <w:jc w:val="both"/>
              <w:rPr>
                <w:rFonts w:ascii="Arial" w:hAnsi="Arial" w:cs="Arial"/>
                <w:sz w:val="18"/>
                <w:szCs w:val="18"/>
              </w:rPr>
            </w:pPr>
            <w:r>
              <w:rPr>
                <w:rFonts w:ascii="Arial" w:hAnsi="Arial" w:cs="Arial"/>
                <w:sz w:val="18"/>
                <w:szCs w:val="18"/>
              </w:rPr>
              <w:t>3.-EMISION DE DICTAMENES  DE SOLICITUDES DE REGISTRO</w:t>
            </w:r>
          </w:p>
          <w:p w:rsidR="005C04C3" w:rsidRDefault="005C04C3" w:rsidP="001F4BB2">
            <w:pPr>
              <w:jc w:val="both"/>
              <w:rPr>
                <w:rFonts w:ascii="Arial" w:hAnsi="Arial" w:cs="Arial"/>
                <w:sz w:val="18"/>
                <w:szCs w:val="18"/>
              </w:rPr>
            </w:pPr>
            <w:r>
              <w:rPr>
                <w:rFonts w:ascii="Arial" w:hAnsi="Arial" w:cs="Arial"/>
                <w:sz w:val="18"/>
                <w:szCs w:val="18"/>
              </w:rPr>
              <w:t>4.-ASPIRANTES ACEPTADOS NO SE CELEBRARA PRECAMPAÑAS</w:t>
            </w:r>
          </w:p>
          <w:p w:rsidR="005C04C3" w:rsidRDefault="005C04C3" w:rsidP="001F4BB2">
            <w:pPr>
              <w:jc w:val="both"/>
              <w:rPr>
                <w:rFonts w:ascii="Arial" w:hAnsi="Arial" w:cs="Arial"/>
                <w:sz w:val="18"/>
                <w:szCs w:val="18"/>
              </w:rPr>
            </w:pPr>
            <w:r>
              <w:rPr>
                <w:rFonts w:ascii="Arial" w:hAnsi="Arial" w:cs="Arial"/>
                <w:sz w:val="18"/>
                <w:szCs w:val="18"/>
              </w:rPr>
              <w:t>5.-CELEBRACION DE UNA SESION DE CONSEJO POLITICO ESTATAL PARA RESULTADOS</w:t>
            </w:r>
          </w:p>
          <w:p w:rsidR="005C04C3" w:rsidRPr="00B82F86" w:rsidRDefault="005C04C3" w:rsidP="001F4BB2">
            <w:pPr>
              <w:jc w:val="both"/>
              <w:rPr>
                <w:rFonts w:ascii="Arial" w:hAnsi="Arial" w:cs="Arial"/>
                <w:sz w:val="18"/>
                <w:szCs w:val="18"/>
              </w:rPr>
            </w:pPr>
            <w:r>
              <w:rPr>
                <w:rFonts w:ascii="Arial" w:hAnsi="Arial" w:cs="Arial"/>
                <w:sz w:val="18"/>
                <w:szCs w:val="18"/>
              </w:rPr>
              <w:t>6.-RESOLUCION DE CONTROVERSIAS</w:t>
            </w:r>
          </w:p>
        </w:tc>
      </w:tr>
      <w:tr w:rsidR="005C04C3" w:rsidRPr="004E6843" w:rsidTr="005C04C3">
        <w:tc>
          <w:tcPr>
            <w:tcW w:w="2518" w:type="dxa"/>
            <w:vAlign w:val="center"/>
          </w:tcPr>
          <w:p w:rsidR="005C04C3" w:rsidRPr="00B82F86" w:rsidRDefault="005C04C3" w:rsidP="00040B8A">
            <w:pPr>
              <w:rPr>
                <w:rFonts w:ascii="Arial" w:hAnsi="Arial" w:cs="Arial"/>
                <w:sz w:val="18"/>
                <w:szCs w:val="18"/>
              </w:rPr>
            </w:pPr>
            <w:r>
              <w:rPr>
                <w:rFonts w:ascii="Arial" w:hAnsi="Arial" w:cs="Arial"/>
                <w:sz w:val="18"/>
                <w:szCs w:val="18"/>
              </w:rPr>
              <w:t>COALICION MORENA</w:t>
            </w:r>
          </w:p>
        </w:tc>
        <w:tc>
          <w:tcPr>
            <w:tcW w:w="6946" w:type="dxa"/>
            <w:vAlign w:val="center"/>
          </w:tcPr>
          <w:p w:rsidR="005C04C3" w:rsidRDefault="005C04C3" w:rsidP="000F684A">
            <w:pPr>
              <w:jc w:val="both"/>
              <w:rPr>
                <w:rFonts w:ascii="Arial" w:hAnsi="Arial" w:cs="Arial"/>
                <w:sz w:val="18"/>
                <w:szCs w:val="18"/>
              </w:rPr>
            </w:pPr>
            <w:r>
              <w:rPr>
                <w:rFonts w:ascii="Arial" w:hAnsi="Arial" w:cs="Arial"/>
                <w:sz w:val="18"/>
                <w:szCs w:val="18"/>
              </w:rPr>
              <w:t>EL PROCEDIMIENTO QUE SERAN POSTULADOS POR LA COALICION, SERA DE CONFORMIDAD A LOS ESTATUTOS DE CADA UNO DE LOS PARTIDOS POLITICOS COALIGADOS, EL ACUERDO DE PARTICIPACION Y EN LOS TERMINOS DEL CONVENIO.</w:t>
            </w:r>
          </w:p>
        </w:tc>
      </w:tr>
      <w:tr w:rsidR="005C04C3" w:rsidRPr="004E6843" w:rsidTr="005C04C3">
        <w:tc>
          <w:tcPr>
            <w:tcW w:w="2518" w:type="dxa"/>
            <w:vAlign w:val="center"/>
          </w:tcPr>
          <w:p w:rsidR="005C04C3" w:rsidRDefault="005C04C3" w:rsidP="00040B8A">
            <w:pPr>
              <w:rPr>
                <w:rFonts w:ascii="Arial" w:hAnsi="Arial" w:cs="Arial"/>
                <w:sz w:val="18"/>
                <w:szCs w:val="18"/>
              </w:rPr>
            </w:pPr>
            <w:r>
              <w:rPr>
                <w:rFonts w:ascii="Arial" w:hAnsi="Arial" w:cs="Arial"/>
                <w:sz w:val="18"/>
                <w:szCs w:val="18"/>
              </w:rPr>
              <w:t>COALICION COMPROMISO POR CAMPECHE</w:t>
            </w:r>
          </w:p>
        </w:tc>
        <w:tc>
          <w:tcPr>
            <w:tcW w:w="6946" w:type="dxa"/>
            <w:vAlign w:val="center"/>
          </w:tcPr>
          <w:p w:rsidR="005C04C3" w:rsidRDefault="005C04C3" w:rsidP="000F684A">
            <w:pPr>
              <w:jc w:val="both"/>
              <w:rPr>
                <w:rFonts w:ascii="Arial" w:hAnsi="Arial" w:cs="Arial"/>
                <w:sz w:val="18"/>
                <w:szCs w:val="18"/>
              </w:rPr>
            </w:pPr>
            <w:r w:rsidRPr="008723A6">
              <w:rPr>
                <w:rFonts w:ascii="Arial" w:hAnsi="Arial" w:cs="Arial"/>
                <w:b/>
                <w:sz w:val="18"/>
                <w:szCs w:val="18"/>
              </w:rPr>
              <w:t>AYUNTAMIENTOS</w:t>
            </w:r>
            <w:proofErr w:type="gramStart"/>
            <w:r>
              <w:rPr>
                <w:rFonts w:ascii="Arial" w:hAnsi="Arial" w:cs="Arial"/>
                <w:sz w:val="18"/>
                <w:szCs w:val="18"/>
              </w:rPr>
              <w:t>:CALAKMUL,CALKINI,CAMPECHE,CANDELARIA</w:t>
            </w:r>
            <w:proofErr w:type="gramEnd"/>
            <w:r>
              <w:rPr>
                <w:rFonts w:ascii="Arial" w:hAnsi="Arial" w:cs="Arial"/>
                <w:sz w:val="18"/>
                <w:szCs w:val="18"/>
              </w:rPr>
              <w:t>, CHAMPOTON, ESCARCEGA, HECELCHAKAN, HOPELCHEN, PALIZADA Y TENABO CONFORME AL PROCESO INTERNO DEL PRI; CARMEN SERA CONFORME AL PROCESO INTERNO DE PVEM.</w:t>
            </w:r>
          </w:p>
          <w:p w:rsidR="005C04C3" w:rsidRDefault="005C04C3" w:rsidP="000F684A">
            <w:pPr>
              <w:jc w:val="both"/>
              <w:rPr>
                <w:rFonts w:ascii="Arial" w:hAnsi="Arial" w:cs="Arial"/>
                <w:sz w:val="18"/>
                <w:szCs w:val="18"/>
              </w:rPr>
            </w:pPr>
            <w:r>
              <w:rPr>
                <w:rFonts w:ascii="Arial" w:hAnsi="Arial" w:cs="Arial"/>
                <w:sz w:val="18"/>
                <w:szCs w:val="18"/>
              </w:rPr>
              <w:t>DE LA DESIGNACION POR LA COLAICION DEL SUPLENTE DEL PRESIDENTE, Y DE LOS REGIDORES Y SINDICOS PROPIETARIOS Y SUPLENTES POR M.R. SERAN DESIGNADOS POR EL ORGANO DE GOBIERNO.</w:t>
            </w:r>
          </w:p>
          <w:p w:rsidR="005C04C3" w:rsidRDefault="005C04C3" w:rsidP="000F684A">
            <w:pPr>
              <w:jc w:val="both"/>
              <w:rPr>
                <w:rFonts w:ascii="Arial" w:hAnsi="Arial" w:cs="Arial"/>
                <w:sz w:val="18"/>
                <w:szCs w:val="18"/>
              </w:rPr>
            </w:pPr>
            <w:r>
              <w:rPr>
                <w:rFonts w:ascii="Arial" w:hAnsi="Arial" w:cs="Arial"/>
                <w:sz w:val="18"/>
                <w:szCs w:val="18"/>
              </w:rPr>
              <w:t>LOS CANDIDATOS AYUNTAMIENTOS POR REPRESENTACION PROPORCIONAL SERAN DESIGNADOS POR EL ORGANO DE GOBIERNO.</w:t>
            </w:r>
          </w:p>
          <w:p w:rsidR="005C04C3" w:rsidRDefault="005C04C3" w:rsidP="000F684A">
            <w:pPr>
              <w:jc w:val="both"/>
              <w:rPr>
                <w:rFonts w:ascii="Arial" w:hAnsi="Arial" w:cs="Arial"/>
                <w:sz w:val="18"/>
                <w:szCs w:val="18"/>
              </w:rPr>
            </w:pPr>
            <w:r w:rsidRPr="008723A6">
              <w:rPr>
                <w:rFonts w:ascii="Arial" w:hAnsi="Arial" w:cs="Arial"/>
                <w:b/>
                <w:sz w:val="18"/>
                <w:szCs w:val="18"/>
              </w:rPr>
              <w:t>DIPUTADOS</w:t>
            </w:r>
            <w:r>
              <w:rPr>
                <w:rFonts w:ascii="Arial" w:hAnsi="Arial" w:cs="Arial"/>
                <w:b/>
                <w:sz w:val="18"/>
                <w:szCs w:val="18"/>
              </w:rPr>
              <w:t>:</w:t>
            </w:r>
            <w:r w:rsidRPr="00D07C28">
              <w:rPr>
                <w:rFonts w:ascii="Arial" w:hAnsi="Arial" w:cs="Arial"/>
                <w:sz w:val="18"/>
                <w:szCs w:val="18"/>
              </w:rPr>
              <w:t>I,II,III,IV,V,VI,VII,VIII,IX,XI,XIII,XIV,XV,XVI,XVIII,XIX,XX,XXI</w:t>
            </w:r>
            <w:r>
              <w:rPr>
                <w:rFonts w:ascii="Arial" w:hAnsi="Arial" w:cs="Arial"/>
                <w:sz w:val="18"/>
                <w:szCs w:val="18"/>
              </w:rPr>
              <w:t xml:space="preserve"> DE CANDIDATOS A PROPIETARION SERAN DEL PRI, X,XII,XVII DE CANDIDATOS PROPIETARIOS POR MAYORIA RELATIVA SERAN DEL PVEM, LOS CANDIDATOS A REPRESENTACION PROPORCIONAL LO DESIDIRA EL ORGANO DE GOBIERNO.</w:t>
            </w:r>
          </w:p>
          <w:p w:rsidR="005C04C3" w:rsidRPr="00D07C28" w:rsidRDefault="005C04C3" w:rsidP="000F684A">
            <w:pPr>
              <w:jc w:val="both"/>
              <w:rPr>
                <w:rFonts w:ascii="Arial" w:hAnsi="Arial" w:cs="Arial"/>
                <w:sz w:val="18"/>
                <w:szCs w:val="18"/>
              </w:rPr>
            </w:pPr>
            <w:r w:rsidRPr="00D07C28">
              <w:rPr>
                <w:rFonts w:ascii="Arial" w:hAnsi="Arial" w:cs="Arial"/>
                <w:b/>
                <w:sz w:val="18"/>
                <w:szCs w:val="18"/>
              </w:rPr>
              <w:t>JUNTAS MUNICIPALES:</w:t>
            </w:r>
            <w:r>
              <w:rPr>
                <w:rFonts w:ascii="Arial" w:hAnsi="Arial" w:cs="Arial"/>
                <w:b/>
                <w:sz w:val="18"/>
                <w:szCs w:val="18"/>
              </w:rPr>
              <w:t xml:space="preserve"> </w:t>
            </w:r>
            <w:r>
              <w:rPr>
                <w:rFonts w:ascii="Arial" w:hAnsi="Arial" w:cs="Arial"/>
                <w:sz w:val="18"/>
                <w:szCs w:val="18"/>
              </w:rPr>
              <w:t xml:space="preserve">EL PRESIDENTE DE LA JUNTA MUNICIPAL DE SABANCUY SERA ELECTO CONFORME AL PROCESO INTERNO QUE REALICE EL PVEM, Y LOS DEMAS PRESIDENTES DE LAS JUNTAS MUNICIPALES SERAN ELECTOS CONFORME AL PROCESO INTERNO QUE REALICE EL PRI, LA DESIGNACION DEL SUPLENTE PRESIDENTE, Y DE LOS REGIDORES Y SINDICOS, PROPIETARIOS Y SUPLENTES, POR EL PRINCIPIO DE M.R. SERAN DESIGNADOS POR EL ORGANO DE GOBIERNO DE LA COALICION, CONSIDERANDO EN EL CASO DE LA JUNTA MUNICIPAL DE SEYBAPLAYA, EL CUARTO REGIDOR SERA INTEGRANTE DE LA PLANILLA DE ORIGEN DEL PVEMY LOS OTROS DEL ORIGEN PRIISTA. DE LAS LISTAS DE CANDIDATOS DE LA COALICION AL CARGO DE REGIDORES Y SINDICOS POR EL PRINCIPIO DE R.P. OS DETERMINARA EL ORGANO DE GOBIERNO (MILITANCIA PRI). </w:t>
            </w:r>
          </w:p>
        </w:tc>
      </w:tr>
    </w:tbl>
    <w:p w:rsidR="000F684A" w:rsidRDefault="000F684A" w:rsidP="000F684A">
      <w:pPr>
        <w:jc w:val="both"/>
      </w:pPr>
    </w:p>
    <w:p w:rsidR="007B1A56" w:rsidRDefault="007B1A56" w:rsidP="000F684A">
      <w:pPr>
        <w:jc w:val="both"/>
      </w:pPr>
    </w:p>
    <w:p w:rsidR="007B1A56" w:rsidRDefault="007B1A56" w:rsidP="000F684A">
      <w:pPr>
        <w:jc w:val="both"/>
      </w:pPr>
    </w:p>
    <w:p w:rsidR="007B1A56" w:rsidRDefault="007B1A56" w:rsidP="000F684A">
      <w:pPr>
        <w:jc w:val="both"/>
      </w:pPr>
    </w:p>
    <w:p w:rsidR="007B1A56" w:rsidRDefault="007B1A56" w:rsidP="000F684A">
      <w:pPr>
        <w:jc w:val="both"/>
      </w:pPr>
    </w:p>
    <w:p w:rsidR="007B1A56" w:rsidRDefault="007B1A56" w:rsidP="000F684A">
      <w:pPr>
        <w:jc w:val="both"/>
      </w:pPr>
    </w:p>
    <w:p w:rsidR="007B1A56" w:rsidRDefault="007B1A56" w:rsidP="000F684A">
      <w:pPr>
        <w:jc w:val="both"/>
      </w:pPr>
    </w:p>
    <w:p w:rsidR="00374C07" w:rsidRDefault="00374C07" w:rsidP="000F684A">
      <w:pPr>
        <w:jc w:val="both"/>
      </w:pPr>
    </w:p>
    <w:p w:rsidR="007B1A56" w:rsidRDefault="007B1A56" w:rsidP="000F684A">
      <w:pPr>
        <w:jc w:val="both"/>
      </w:pPr>
    </w:p>
    <w:sectPr w:rsidR="007B1A56" w:rsidSect="00374C07">
      <w:pgSz w:w="11906" w:h="16838"/>
      <w:pgMar w:top="1418"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6843"/>
    <w:rsid w:val="00031A5B"/>
    <w:rsid w:val="00040B8A"/>
    <w:rsid w:val="000F684A"/>
    <w:rsid w:val="001060AE"/>
    <w:rsid w:val="001F4BB2"/>
    <w:rsid w:val="002C3A46"/>
    <w:rsid w:val="00304C79"/>
    <w:rsid w:val="00307353"/>
    <w:rsid w:val="003324A5"/>
    <w:rsid w:val="00374C07"/>
    <w:rsid w:val="003B0CCA"/>
    <w:rsid w:val="004D38C0"/>
    <w:rsid w:val="004E6843"/>
    <w:rsid w:val="004F4E66"/>
    <w:rsid w:val="00516843"/>
    <w:rsid w:val="00552E68"/>
    <w:rsid w:val="00591FF5"/>
    <w:rsid w:val="005C04C3"/>
    <w:rsid w:val="006151D6"/>
    <w:rsid w:val="00660E12"/>
    <w:rsid w:val="00670FAE"/>
    <w:rsid w:val="00692F93"/>
    <w:rsid w:val="00696BF6"/>
    <w:rsid w:val="00703299"/>
    <w:rsid w:val="00761406"/>
    <w:rsid w:val="007B1A56"/>
    <w:rsid w:val="007E2D9C"/>
    <w:rsid w:val="0080611B"/>
    <w:rsid w:val="00830245"/>
    <w:rsid w:val="008723A6"/>
    <w:rsid w:val="00AA1A2B"/>
    <w:rsid w:val="00B6223D"/>
    <w:rsid w:val="00B82F86"/>
    <w:rsid w:val="00BF02D6"/>
    <w:rsid w:val="00C366AF"/>
    <w:rsid w:val="00CA654E"/>
    <w:rsid w:val="00CE5996"/>
    <w:rsid w:val="00D07C28"/>
    <w:rsid w:val="00D43757"/>
    <w:rsid w:val="00D6024B"/>
    <w:rsid w:val="00D6293F"/>
    <w:rsid w:val="00DC593E"/>
    <w:rsid w:val="00E235B5"/>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79"/>
    <w:pPr>
      <w:jc w:val="center"/>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68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IEEC</dc:creator>
  <cp:lastModifiedBy>Rrodriguez</cp:lastModifiedBy>
  <cp:revision>2</cp:revision>
  <cp:lastPrinted>2012-02-27T18:07:00Z</cp:lastPrinted>
  <dcterms:created xsi:type="dcterms:W3CDTF">2014-03-12T21:29:00Z</dcterms:created>
  <dcterms:modified xsi:type="dcterms:W3CDTF">2014-03-12T21:29:00Z</dcterms:modified>
</cp:coreProperties>
</file>